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CDC" w14:textId="77777777" w:rsidR="00860798" w:rsidRDefault="008607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5536" wp14:editId="4AACF9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37000" cy="12865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221" cy="128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99EE" w14:textId="77777777" w:rsidR="00860798" w:rsidRDefault="009F7BC7">
                            <w: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5CF0AD" wp14:editId="0089FB30">
                                  <wp:extent cx="1802130" cy="1201420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HP 2014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2733" cy="120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75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0pt;height:101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">
                <v:textbox>
                  <w:txbxContent>
                    <w:p w14:paraId="7F4F99EE" w14:textId="77777777" w:rsidR="00860798" w:rsidRDefault="009F7BC7">
                      <w:r>
                        <w:t xml:space="preserve">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5CF0AD" wp14:editId="0089FB30">
                            <wp:extent cx="1802130" cy="1201420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HP 2014 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2733" cy="120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27B6DF" w14:textId="77777777" w:rsidR="00860798" w:rsidRDefault="00860798"/>
    <w:p w14:paraId="339F76A2" w14:textId="77777777" w:rsidR="00860798" w:rsidRDefault="00860798"/>
    <w:p w14:paraId="0796F4BB" w14:textId="77777777" w:rsidR="003C6FED" w:rsidRDefault="003C6FED"/>
    <w:p w14:paraId="45374F2C" w14:textId="77777777" w:rsidR="00860798" w:rsidRDefault="00860798"/>
    <w:p w14:paraId="75E52F63" w14:textId="77777777" w:rsidR="00860798" w:rsidRDefault="00860798" w:rsidP="00860798">
      <w:pPr>
        <w:jc w:val="center"/>
        <w:rPr>
          <w:b/>
          <w:sz w:val="48"/>
          <w:szCs w:val="48"/>
          <w:u w:val="single"/>
        </w:rPr>
      </w:pPr>
      <w:r w:rsidRPr="00860798">
        <w:rPr>
          <w:b/>
          <w:sz w:val="48"/>
          <w:szCs w:val="48"/>
          <w:u w:val="single"/>
        </w:rPr>
        <w:t>Warrington Darts Organisation</w:t>
      </w:r>
    </w:p>
    <w:p w14:paraId="7457D216" w14:textId="77777777" w:rsidR="00860798" w:rsidRPr="00860798" w:rsidRDefault="00860798" w:rsidP="00860798">
      <w:pPr>
        <w:jc w:val="center"/>
        <w:rPr>
          <w:b/>
          <w:sz w:val="28"/>
          <w:szCs w:val="28"/>
        </w:rPr>
      </w:pPr>
      <w:r w:rsidRPr="00860798">
        <w:rPr>
          <w:b/>
          <w:sz w:val="28"/>
          <w:szCs w:val="28"/>
        </w:rPr>
        <w:t>COMPETITION:</w:t>
      </w:r>
      <w:r>
        <w:rPr>
          <w:b/>
          <w:sz w:val="28"/>
          <w:szCs w:val="28"/>
        </w:rPr>
        <w:t xml:space="preserve"> </w:t>
      </w:r>
      <w:r w:rsidR="00502DD8">
        <w:rPr>
          <w:b/>
          <w:sz w:val="28"/>
          <w:szCs w:val="28"/>
        </w:rPr>
        <w:t xml:space="preserve">WDO SHP </w:t>
      </w:r>
      <w:r w:rsidR="00053DAD">
        <w:rPr>
          <w:b/>
          <w:sz w:val="28"/>
          <w:szCs w:val="28"/>
        </w:rPr>
        <w:t xml:space="preserve">DENNIS PUCILL </w:t>
      </w:r>
      <w:r w:rsidR="00502DD8">
        <w:rPr>
          <w:b/>
          <w:sz w:val="28"/>
          <w:szCs w:val="28"/>
        </w:rPr>
        <w:t>SINGLES</w:t>
      </w:r>
    </w:p>
    <w:p w14:paraId="68239033" w14:textId="53DBB08F" w:rsidR="00860798" w:rsidRDefault="00F344A5" w:rsidP="00860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F66C5">
        <w:rPr>
          <w:sz w:val="28"/>
          <w:szCs w:val="28"/>
        </w:rPr>
        <w:t>14</w:t>
      </w:r>
      <w:r w:rsidR="00053DAD">
        <w:rPr>
          <w:sz w:val="28"/>
          <w:szCs w:val="28"/>
        </w:rPr>
        <w:t>.1</w:t>
      </w:r>
      <w:r w:rsidR="00324B42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="007F66C5">
        <w:rPr>
          <w:sz w:val="28"/>
          <w:szCs w:val="28"/>
        </w:rPr>
        <w:t>5</w:t>
      </w:r>
    </w:p>
    <w:p w14:paraId="375FD842" w14:textId="77777777" w:rsidR="00860798" w:rsidRPr="00053DAD" w:rsidRDefault="00860798" w:rsidP="0086079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VENUE: EAGLE SPORTS AND SOCIAL CLUB</w:t>
      </w:r>
    </w:p>
    <w:p w14:paraId="72F82CBF" w14:textId="30E47AB7" w:rsidR="0036053D" w:rsidRDefault="00860798" w:rsidP="00360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</w:t>
      </w:r>
      <w:r w:rsidR="0036053D">
        <w:rPr>
          <w:sz w:val="28"/>
          <w:szCs w:val="28"/>
        </w:rPr>
        <w:t>FEE: £5 PER PLAYER,</w:t>
      </w:r>
      <w:r w:rsidR="0036053D" w:rsidRPr="0036053D">
        <w:rPr>
          <w:sz w:val="28"/>
          <w:szCs w:val="28"/>
        </w:rPr>
        <w:t xml:space="preserve"> </w:t>
      </w:r>
      <w:r w:rsidR="0036053D">
        <w:rPr>
          <w:sz w:val="28"/>
          <w:szCs w:val="28"/>
        </w:rPr>
        <w:t>this includes a free raffle ticket per player</w:t>
      </w:r>
      <w:r w:rsidR="00324B42">
        <w:rPr>
          <w:sz w:val="28"/>
          <w:szCs w:val="28"/>
        </w:rPr>
        <w:t>, list available on the night.</w:t>
      </w:r>
      <w:r w:rsidR="0036053D">
        <w:rPr>
          <w:sz w:val="28"/>
          <w:szCs w:val="28"/>
        </w:rPr>
        <w:t xml:space="preserve"> </w:t>
      </w:r>
    </w:p>
    <w:p w14:paraId="35D9943F" w14:textId="1D1E1F93" w:rsidR="00860798" w:rsidRPr="00860798" w:rsidRDefault="00502DD8" w:rsidP="00860798">
      <w:pPr>
        <w:jc w:val="center"/>
        <w:rPr>
          <w:b/>
          <w:sz w:val="28"/>
          <w:szCs w:val="28"/>
        </w:rPr>
      </w:pPr>
      <w:r w:rsidRPr="00860798">
        <w:rPr>
          <w:b/>
          <w:sz w:val="28"/>
          <w:szCs w:val="28"/>
        </w:rPr>
        <w:t xml:space="preserve"> </w:t>
      </w:r>
      <w:r w:rsidR="00860798" w:rsidRPr="00860798">
        <w:rPr>
          <w:b/>
          <w:sz w:val="28"/>
          <w:szCs w:val="28"/>
        </w:rPr>
        <w:t>CLOSING DATE:</w:t>
      </w:r>
      <w:r w:rsidR="00F344A5">
        <w:rPr>
          <w:b/>
          <w:sz w:val="28"/>
          <w:szCs w:val="28"/>
        </w:rPr>
        <w:t xml:space="preserve"> </w:t>
      </w:r>
      <w:r w:rsidR="007F66C5">
        <w:rPr>
          <w:b/>
          <w:sz w:val="28"/>
          <w:szCs w:val="28"/>
        </w:rPr>
        <w:t>05</w:t>
      </w:r>
      <w:r w:rsidR="00053DAD">
        <w:rPr>
          <w:b/>
          <w:sz w:val="28"/>
          <w:szCs w:val="28"/>
        </w:rPr>
        <w:t>.1</w:t>
      </w:r>
      <w:r w:rsidR="007F66C5">
        <w:rPr>
          <w:b/>
          <w:sz w:val="28"/>
          <w:szCs w:val="28"/>
        </w:rPr>
        <w:t>1</w:t>
      </w:r>
      <w:r w:rsidR="00053DAD">
        <w:rPr>
          <w:b/>
          <w:sz w:val="28"/>
          <w:szCs w:val="28"/>
        </w:rPr>
        <w:t>.</w:t>
      </w:r>
      <w:r w:rsidR="00F344A5">
        <w:rPr>
          <w:b/>
          <w:sz w:val="28"/>
          <w:szCs w:val="28"/>
        </w:rPr>
        <w:t>2</w:t>
      </w:r>
      <w:r w:rsidR="007F66C5">
        <w:rPr>
          <w:b/>
          <w:sz w:val="28"/>
          <w:szCs w:val="28"/>
        </w:rPr>
        <w:t>5</w:t>
      </w:r>
      <w:r w:rsidR="00F344A5">
        <w:rPr>
          <w:b/>
          <w:sz w:val="28"/>
          <w:szCs w:val="28"/>
        </w:rPr>
        <w:t xml:space="preserve">, </w:t>
      </w:r>
      <w:r w:rsidR="0036053D">
        <w:rPr>
          <w:b/>
          <w:sz w:val="28"/>
          <w:szCs w:val="28"/>
        </w:rPr>
        <w:t>7.45</w:t>
      </w:r>
      <w:r w:rsidR="00324B42">
        <w:rPr>
          <w:b/>
          <w:sz w:val="28"/>
          <w:szCs w:val="28"/>
        </w:rPr>
        <w:t xml:space="preserve"> – 8.45</w:t>
      </w:r>
      <w:r w:rsidR="005F66A7">
        <w:rPr>
          <w:b/>
          <w:sz w:val="28"/>
          <w:szCs w:val="28"/>
        </w:rPr>
        <w:t xml:space="preserve">PM </w:t>
      </w:r>
      <w:r w:rsidR="007F66C5">
        <w:rPr>
          <w:b/>
          <w:sz w:val="28"/>
          <w:szCs w:val="28"/>
        </w:rPr>
        <w:t>PENKETH CONSERVATIVE CLUB</w:t>
      </w:r>
    </w:p>
    <w:p w14:paraId="77190E46" w14:textId="7DC564D9" w:rsidR="00860798" w:rsidRDefault="00860798" w:rsidP="00860798">
      <w:pPr>
        <w:jc w:val="center"/>
        <w:rPr>
          <w:sz w:val="28"/>
          <w:szCs w:val="28"/>
        </w:rPr>
      </w:pPr>
      <w:r w:rsidRPr="00860798">
        <w:rPr>
          <w:sz w:val="28"/>
          <w:szCs w:val="28"/>
        </w:rPr>
        <w:t>DRAW ON:</w:t>
      </w:r>
      <w:r w:rsidR="00F344A5">
        <w:rPr>
          <w:sz w:val="28"/>
          <w:szCs w:val="28"/>
        </w:rPr>
        <w:t xml:space="preserve"> </w:t>
      </w:r>
      <w:r w:rsidR="0036053D">
        <w:rPr>
          <w:sz w:val="28"/>
          <w:szCs w:val="28"/>
        </w:rPr>
        <w:t>HOPEFULL</w:t>
      </w:r>
      <w:r w:rsidR="003068DC">
        <w:rPr>
          <w:sz w:val="28"/>
          <w:szCs w:val="28"/>
        </w:rPr>
        <w:t>Y</w:t>
      </w:r>
      <w:r w:rsidR="0036053D">
        <w:rPr>
          <w:sz w:val="28"/>
          <w:szCs w:val="28"/>
        </w:rPr>
        <w:t xml:space="preserve"> </w:t>
      </w:r>
      <w:r w:rsidR="007F66C5">
        <w:rPr>
          <w:b/>
          <w:sz w:val="28"/>
          <w:szCs w:val="28"/>
        </w:rPr>
        <w:t>05.11.25</w:t>
      </w:r>
      <w:r w:rsidR="0036053D">
        <w:rPr>
          <w:sz w:val="28"/>
          <w:szCs w:val="28"/>
        </w:rPr>
        <w:t xml:space="preserve"> </w:t>
      </w:r>
      <w:r w:rsidR="0036053D">
        <w:rPr>
          <w:b/>
          <w:sz w:val="28"/>
          <w:szCs w:val="28"/>
        </w:rPr>
        <w:t>AFTER MEETING</w:t>
      </w:r>
      <w:r w:rsidR="0036053D">
        <w:rPr>
          <w:sz w:val="28"/>
          <w:szCs w:val="28"/>
        </w:rPr>
        <w:t>.</w:t>
      </w:r>
    </w:p>
    <w:p w14:paraId="617FF391" w14:textId="4391F18E" w:rsidR="00860798" w:rsidRPr="00676D2F" w:rsidRDefault="00676D2F" w:rsidP="00860798">
      <w:pPr>
        <w:jc w:val="center"/>
        <w:rPr>
          <w:sz w:val="24"/>
          <w:szCs w:val="24"/>
        </w:rPr>
      </w:pPr>
      <w:r w:rsidRPr="00676D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20089" wp14:editId="270B808E">
                <wp:simplePos x="0" y="0"/>
                <wp:positionH relativeFrom="column">
                  <wp:posOffset>586105</wp:posOffset>
                </wp:positionH>
                <wp:positionV relativeFrom="paragraph">
                  <wp:posOffset>1132205</wp:posOffset>
                </wp:positionV>
                <wp:extent cx="2374265" cy="307975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678B" w14:textId="77777777" w:rsidR="00676D2F" w:rsidRDefault="00676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0089" id="_x0000_s1027" type="#_x0000_t202" style="position:absolute;left:0;text-align:left;margin-left:46.15pt;margin-top:89.15pt;width:186.95pt;height:2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">
                <v:textbox>
                  <w:txbxContent>
                    <w:p w14:paraId="1359678B" w14:textId="77777777" w:rsidR="00676D2F" w:rsidRDefault="00676D2F"/>
                  </w:txbxContent>
                </v:textbox>
              </v:shape>
            </w:pict>
          </mc:Fallback>
        </mc:AlternateContent>
      </w:r>
      <w:r w:rsidR="00860798" w:rsidRPr="00676D2F">
        <w:rPr>
          <w:sz w:val="24"/>
          <w:szCs w:val="24"/>
        </w:rPr>
        <w:t>Games will be played ‘round the boar</w:t>
      </w:r>
      <w:r w:rsidR="00502DD8">
        <w:rPr>
          <w:sz w:val="24"/>
          <w:szCs w:val="24"/>
        </w:rPr>
        <w:t>d’ as per league fixture</w:t>
      </w:r>
      <w:r w:rsidR="00860798" w:rsidRPr="00676D2F">
        <w:rPr>
          <w:sz w:val="24"/>
          <w:szCs w:val="24"/>
        </w:rPr>
        <w:t xml:space="preserve"> rules. Multiple boards will be used at any one time. All rounds will be best of 5 legs</w:t>
      </w:r>
      <w:r w:rsidR="003A1229">
        <w:rPr>
          <w:sz w:val="24"/>
          <w:szCs w:val="24"/>
        </w:rPr>
        <w:t xml:space="preserve"> including the final</w:t>
      </w:r>
      <w:r w:rsidR="00860798" w:rsidRPr="00676D2F">
        <w:rPr>
          <w:sz w:val="24"/>
          <w:szCs w:val="24"/>
        </w:rPr>
        <w:t>. All games will be played to a finish only. Toss for arrows in first leg, winner throws off in subsequent legs. Drawn legs result in reverse double and bull throw off.</w:t>
      </w:r>
      <w:r w:rsidR="0035629C">
        <w:rPr>
          <w:sz w:val="24"/>
          <w:szCs w:val="24"/>
        </w:rPr>
        <w:t xml:space="preserve"> Please note that the quarter finals draw will be made on the night it will not be pre-set as normal.</w:t>
      </w:r>
    </w:p>
    <w:p w14:paraId="04AFF405" w14:textId="77777777" w:rsidR="00676D2F" w:rsidRDefault="00676D2F" w:rsidP="00676D2F">
      <w:pPr>
        <w:rPr>
          <w:sz w:val="28"/>
          <w:szCs w:val="28"/>
        </w:rPr>
      </w:pPr>
      <w:r>
        <w:rPr>
          <w:sz w:val="28"/>
          <w:szCs w:val="28"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953"/>
        <w:gridCol w:w="500"/>
        <w:gridCol w:w="4035"/>
      </w:tblGrid>
      <w:tr w:rsidR="00676D2F" w14:paraId="0BB6949E" w14:textId="77777777" w:rsidTr="005F66A7">
        <w:tc>
          <w:tcPr>
            <w:tcW w:w="533" w:type="dxa"/>
          </w:tcPr>
          <w:p w14:paraId="6D311E55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10659DC4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2562177C" w14:textId="77777777" w:rsidR="00676D2F" w:rsidRDefault="005F66A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14:paraId="3F2BBB20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695FBAE0" w14:textId="77777777" w:rsidTr="005F66A7">
        <w:tc>
          <w:tcPr>
            <w:tcW w:w="533" w:type="dxa"/>
          </w:tcPr>
          <w:p w14:paraId="76702AA4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4820CD17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2D68BA68" w14:textId="77777777" w:rsidR="00676D2F" w:rsidRDefault="005F66A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14:paraId="25C3F376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4A918395" w14:textId="77777777" w:rsidTr="005F66A7">
        <w:tc>
          <w:tcPr>
            <w:tcW w:w="533" w:type="dxa"/>
          </w:tcPr>
          <w:p w14:paraId="18910862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0EFB456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8A199C4" w14:textId="77777777" w:rsidR="00676D2F" w:rsidRDefault="005F66A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7" w:type="dxa"/>
          </w:tcPr>
          <w:p w14:paraId="4A94D3E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2BCDA35E" w14:textId="77777777" w:rsidTr="005F66A7">
        <w:tc>
          <w:tcPr>
            <w:tcW w:w="533" w:type="dxa"/>
          </w:tcPr>
          <w:p w14:paraId="4B71B5FB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645F49A1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36989176" w14:textId="77777777" w:rsidR="00676D2F" w:rsidRDefault="005F66A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7" w:type="dxa"/>
          </w:tcPr>
          <w:p w14:paraId="16112BE5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768F02AF" w14:textId="77777777" w:rsidTr="005F66A7">
        <w:tc>
          <w:tcPr>
            <w:tcW w:w="533" w:type="dxa"/>
          </w:tcPr>
          <w:p w14:paraId="0B012950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469AA59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35CEC521" w14:textId="77777777" w:rsidR="00676D2F" w:rsidRDefault="005F66A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7" w:type="dxa"/>
          </w:tcPr>
          <w:p w14:paraId="586D5CD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575DA926" w14:textId="77777777" w:rsidTr="005F66A7">
        <w:tc>
          <w:tcPr>
            <w:tcW w:w="533" w:type="dxa"/>
          </w:tcPr>
          <w:p w14:paraId="6766F35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7391ABD0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367943A6" w14:textId="77777777" w:rsidR="00676D2F" w:rsidRDefault="00676D2F" w:rsidP="005F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6A7">
              <w:rPr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14:paraId="6524FF29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2B249FCA" w14:textId="77777777" w:rsidTr="005F66A7">
        <w:tc>
          <w:tcPr>
            <w:tcW w:w="533" w:type="dxa"/>
          </w:tcPr>
          <w:p w14:paraId="3F2F0E2A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14:paraId="0B3F48AA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15D34859" w14:textId="77777777" w:rsidR="00676D2F" w:rsidRDefault="00676D2F" w:rsidP="005F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6A7"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14:paraId="658B46B6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12E2E6" w14:textId="223B6E56" w:rsidR="00676D2F" w:rsidRPr="00676D2F" w:rsidRDefault="00676D2F" w:rsidP="00860798">
      <w:pPr>
        <w:jc w:val="center"/>
      </w:pPr>
      <w:r w:rsidRPr="00676D2F">
        <w:t>All players are asked to arrive by 19.</w:t>
      </w:r>
      <w:r w:rsidR="000428CC">
        <w:t>2</w:t>
      </w:r>
      <w:r w:rsidRPr="00676D2F">
        <w:t>0 to register and the first ‘game on’ to start at 19.</w:t>
      </w:r>
      <w:r w:rsidR="000428CC">
        <w:t>30</w:t>
      </w:r>
      <w:r w:rsidRPr="00676D2F">
        <w:t xml:space="preserve">. Any Questions or for more details please contact </w:t>
      </w:r>
      <w:r w:rsidR="00F344A5" w:rsidRPr="00676D2F">
        <w:t xml:space="preserve">Derek </w:t>
      </w:r>
      <w:r w:rsidR="0036053D">
        <w:t xml:space="preserve">Billington on: 07930248138. </w:t>
      </w:r>
      <w:r w:rsidRPr="00676D2F">
        <w:t xml:space="preserve">VISIT OUR WEBSITE </w:t>
      </w:r>
      <w:hyperlink r:id="rId6" w:history="1">
        <w:r w:rsidR="0035629C" w:rsidRPr="00F20C0C">
          <w:rPr>
            <w:rStyle w:val="Hyperlink"/>
          </w:rPr>
          <w:t>www.wdodarts.co.uk</w:t>
        </w:r>
      </w:hyperlink>
      <w:r w:rsidRPr="00676D2F">
        <w:t xml:space="preserve"> </w:t>
      </w:r>
    </w:p>
    <w:sectPr w:rsidR="00676D2F" w:rsidRPr="0067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98"/>
    <w:rsid w:val="000428CC"/>
    <w:rsid w:val="00053DAD"/>
    <w:rsid w:val="00094BAD"/>
    <w:rsid w:val="001448A7"/>
    <w:rsid w:val="00204831"/>
    <w:rsid w:val="003068DC"/>
    <w:rsid w:val="00324B42"/>
    <w:rsid w:val="003471C8"/>
    <w:rsid w:val="0035629C"/>
    <w:rsid w:val="0036053D"/>
    <w:rsid w:val="003A1229"/>
    <w:rsid w:val="003C6FED"/>
    <w:rsid w:val="004F1B8B"/>
    <w:rsid w:val="00502DD8"/>
    <w:rsid w:val="005F66A7"/>
    <w:rsid w:val="00676D2F"/>
    <w:rsid w:val="006A7365"/>
    <w:rsid w:val="0078012E"/>
    <w:rsid w:val="00792A0D"/>
    <w:rsid w:val="007F66C5"/>
    <w:rsid w:val="00860798"/>
    <w:rsid w:val="009F7BC7"/>
    <w:rsid w:val="00A8207E"/>
    <w:rsid w:val="00AD6020"/>
    <w:rsid w:val="00BC6616"/>
    <w:rsid w:val="00CA0249"/>
    <w:rsid w:val="00E44C0C"/>
    <w:rsid w:val="00EC42E7"/>
    <w:rsid w:val="00F344A5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FE80"/>
  <w15:docId w15:val="{5B1F6476-BD03-420F-BE1A-B4F1535F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dodar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7280-6BE0-4224-B1F0-041025D3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Billo's</dc:creator>
  <cp:lastModifiedBy>Gill Billington</cp:lastModifiedBy>
  <cp:revision>4</cp:revision>
  <cp:lastPrinted>2023-08-19T12:55:00Z</cp:lastPrinted>
  <dcterms:created xsi:type="dcterms:W3CDTF">2025-09-07T13:16:00Z</dcterms:created>
  <dcterms:modified xsi:type="dcterms:W3CDTF">2025-09-07T13:18:00Z</dcterms:modified>
</cp:coreProperties>
</file>